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18" w:rsidRPr="000E3218" w:rsidRDefault="000E3218" w:rsidP="000E32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3218">
        <w:rPr>
          <w:rFonts w:ascii="Times New Roman" w:hAnsi="Times New Roman" w:cs="Times New Roman"/>
          <w:b/>
          <w:sz w:val="32"/>
          <w:szCs w:val="32"/>
          <w:u w:val="single"/>
        </w:rPr>
        <w:t>GAST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ROENTERITIS</w:t>
      </w:r>
    </w:p>
    <w:p w:rsidR="009A7C8D" w:rsidRDefault="00A93633" w:rsidP="009A7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Gastroenteritis is a water-borne disease which is characterized by the </w:t>
      </w:r>
      <w:r w:rsidR="000E3218" w:rsidRPr="000E3218">
        <w:rPr>
          <w:rFonts w:ascii="Times New Roman" w:hAnsi="Times New Roman" w:cs="Times New Roman"/>
        </w:rPr>
        <w:t>inflammati</w:t>
      </w:r>
      <w:r>
        <w:rPr>
          <w:rFonts w:ascii="Times New Roman" w:hAnsi="Times New Roman" w:cs="Times New Roman"/>
        </w:rPr>
        <w:t>on of the stomach or intestines.</w:t>
      </w:r>
      <w:r w:rsidR="009A7C8D" w:rsidRPr="009A7C8D">
        <w:rPr>
          <w:rFonts w:ascii="Times New Roman" w:hAnsi="Times New Roman" w:cs="Times New Roman"/>
        </w:rPr>
        <w:t xml:space="preserve"> </w:t>
      </w:r>
    </w:p>
    <w:p w:rsidR="003C5CED" w:rsidRDefault="009A7C8D" w:rsidP="000E3218">
      <w:pPr>
        <w:jc w:val="both"/>
        <w:rPr>
          <w:rFonts w:ascii="Times New Roman" w:hAnsi="Times New Roman" w:cs="Times New Roman"/>
        </w:rPr>
      </w:pPr>
      <w:r w:rsidRPr="009A7C8D">
        <w:rPr>
          <w:rFonts w:ascii="Times New Roman" w:hAnsi="Times New Roman" w:cs="Times New Roman"/>
          <w:b/>
        </w:rPr>
        <w:t>Transmission</w:t>
      </w:r>
      <w:r>
        <w:rPr>
          <w:rFonts w:ascii="Times New Roman" w:hAnsi="Times New Roman" w:cs="Times New Roman"/>
        </w:rPr>
        <w:t>:</w:t>
      </w:r>
      <w:r w:rsidRPr="000E3218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infection process is mainly spread by the </w:t>
      </w:r>
      <w:r w:rsidRPr="009A7C8D">
        <w:rPr>
          <w:rFonts w:ascii="Times New Roman" w:hAnsi="Times New Roman" w:cs="Times New Roman"/>
          <w:b/>
        </w:rPr>
        <w:t>fecal-oral route</w:t>
      </w:r>
      <w:r>
        <w:rPr>
          <w:rFonts w:ascii="Times New Roman" w:hAnsi="Times New Roman" w:cs="Times New Roman"/>
        </w:rPr>
        <w:t xml:space="preserve"> and the viruses responsible </w:t>
      </w:r>
      <w:r w:rsidRPr="000E3218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the occurrence of </w:t>
      </w:r>
      <w:r w:rsidRPr="003C5CED">
        <w:rPr>
          <w:rFonts w:ascii="Times New Roman" w:hAnsi="Times New Roman" w:cs="Times New Roman"/>
          <w:b/>
        </w:rPr>
        <w:t>gastroenteritis disease</w:t>
      </w:r>
      <w:r>
        <w:rPr>
          <w:rFonts w:ascii="Times New Roman" w:hAnsi="Times New Roman" w:cs="Times New Roman"/>
        </w:rPr>
        <w:t xml:space="preserve"> </w:t>
      </w:r>
      <w:r w:rsidRPr="000E3218">
        <w:rPr>
          <w:rFonts w:ascii="Times New Roman" w:hAnsi="Times New Roman" w:cs="Times New Roman"/>
        </w:rPr>
        <w:t xml:space="preserve">are </w:t>
      </w:r>
      <w:r w:rsidR="007552F3">
        <w:rPr>
          <w:rFonts w:ascii="Times New Roman" w:hAnsi="Times New Roman" w:cs="Times New Roman"/>
        </w:rPr>
        <w:t xml:space="preserve">the </w:t>
      </w:r>
      <w:r w:rsidR="007552F3" w:rsidRPr="003C5CED">
        <w:rPr>
          <w:rFonts w:ascii="Times New Roman" w:hAnsi="Times New Roman" w:cs="Times New Roman"/>
          <w:b/>
        </w:rPr>
        <w:t>most active</w:t>
      </w:r>
      <w:r w:rsidR="007552F3">
        <w:rPr>
          <w:rFonts w:ascii="Times New Roman" w:hAnsi="Times New Roman" w:cs="Times New Roman"/>
        </w:rPr>
        <w:t xml:space="preserve"> and easily transmit the disease when the </w:t>
      </w:r>
      <w:r w:rsidR="007552F3" w:rsidRPr="003C5CED">
        <w:rPr>
          <w:rFonts w:ascii="Times New Roman" w:hAnsi="Times New Roman" w:cs="Times New Roman"/>
          <w:b/>
        </w:rPr>
        <w:t>temperature is low</w:t>
      </w:r>
      <w:r w:rsidR="007552F3">
        <w:rPr>
          <w:rFonts w:ascii="Times New Roman" w:hAnsi="Times New Roman" w:cs="Times New Roman"/>
        </w:rPr>
        <w:t xml:space="preserve"> in comparison to the </w:t>
      </w:r>
      <w:r w:rsidR="007552F3" w:rsidRPr="000E3218">
        <w:rPr>
          <w:rFonts w:ascii="Times New Roman" w:hAnsi="Times New Roman" w:cs="Times New Roman"/>
        </w:rPr>
        <w:t>bacteria-caused diarrheal diseases</w:t>
      </w:r>
      <w:r w:rsidR="007552F3">
        <w:rPr>
          <w:rFonts w:ascii="Times New Roman" w:hAnsi="Times New Roman" w:cs="Times New Roman"/>
        </w:rPr>
        <w:t xml:space="preserve"> that usually come about during summer or warmer season. Infants (</w:t>
      </w:r>
      <w:r w:rsidR="007552F3" w:rsidRPr="000E3218">
        <w:rPr>
          <w:rFonts w:ascii="Times New Roman" w:hAnsi="Times New Roman" w:cs="Times New Roman"/>
        </w:rPr>
        <w:t>1 to 11 months of age</w:t>
      </w:r>
      <w:r w:rsidR="007552F3">
        <w:rPr>
          <w:rFonts w:ascii="Times New Roman" w:hAnsi="Times New Roman" w:cs="Times New Roman"/>
        </w:rPr>
        <w:t>) are more prone to v</w:t>
      </w:r>
      <w:r w:rsidR="007552F3" w:rsidRPr="000E3218">
        <w:rPr>
          <w:rFonts w:ascii="Times New Roman" w:hAnsi="Times New Roman" w:cs="Times New Roman"/>
        </w:rPr>
        <w:t>iral gastroenteritis</w:t>
      </w:r>
      <w:r w:rsidR="007552F3">
        <w:rPr>
          <w:rFonts w:ascii="Times New Roman" w:hAnsi="Times New Roman" w:cs="Times New Roman"/>
        </w:rPr>
        <w:t xml:space="preserve"> which leads to poor absorption of food material by the small intestine (</w:t>
      </w:r>
      <w:proofErr w:type="spellStart"/>
      <w:r w:rsidR="007552F3" w:rsidRPr="000E3218">
        <w:rPr>
          <w:rFonts w:ascii="Times New Roman" w:hAnsi="Times New Roman" w:cs="Times New Roman"/>
        </w:rPr>
        <w:t>malabsorption</w:t>
      </w:r>
      <w:proofErr w:type="spellEnd"/>
      <w:r w:rsidR="007552F3">
        <w:rPr>
          <w:rFonts w:ascii="Times New Roman" w:hAnsi="Times New Roman" w:cs="Times New Roman"/>
        </w:rPr>
        <w:t>),</w:t>
      </w:r>
      <w:r w:rsidR="007552F3" w:rsidRPr="007552F3">
        <w:rPr>
          <w:rFonts w:ascii="Times New Roman" w:hAnsi="Times New Roman" w:cs="Times New Roman"/>
        </w:rPr>
        <w:t xml:space="preserve"> </w:t>
      </w:r>
      <w:r w:rsidR="007552F3" w:rsidRPr="000E3218">
        <w:rPr>
          <w:rFonts w:ascii="Times New Roman" w:hAnsi="Times New Roman" w:cs="Times New Roman"/>
        </w:rPr>
        <w:t>impairment of</w:t>
      </w:r>
      <w:r w:rsidR="007552F3">
        <w:rPr>
          <w:rFonts w:ascii="Times New Roman" w:hAnsi="Times New Roman" w:cs="Times New Roman"/>
        </w:rPr>
        <w:t xml:space="preserve"> </w:t>
      </w:r>
      <w:r w:rsidR="007552F3" w:rsidRPr="000E3218">
        <w:rPr>
          <w:rFonts w:ascii="Times New Roman" w:hAnsi="Times New Roman" w:cs="Times New Roman"/>
        </w:rPr>
        <w:t>sodium transport,</w:t>
      </w:r>
      <w:r w:rsidR="007552F3">
        <w:rPr>
          <w:rFonts w:ascii="Times New Roman" w:hAnsi="Times New Roman" w:cs="Times New Roman"/>
        </w:rPr>
        <w:t xml:space="preserve"> </w:t>
      </w:r>
      <w:r w:rsidR="007552F3" w:rsidRPr="000E3218">
        <w:rPr>
          <w:rFonts w:ascii="Times New Roman" w:hAnsi="Times New Roman" w:cs="Times New Roman"/>
        </w:rPr>
        <w:t>and diarrhea</w:t>
      </w:r>
      <w:r w:rsidR="007552F3">
        <w:rPr>
          <w:rFonts w:ascii="Times New Roman" w:hAnsi="Times New Roman" w:cs="Times New Roman"/>
        </w:rPr>
        <w:t xml:space="preserve">. The impairment is attributed to the fact that virus attacks the </w:t>
      </w:r>
      <w:r w:rsidR="007552F3" w:rsidRPr="000E3218">
        <w:rPr>
          <w:rFonts w:ascii="Times New Roman" w:hAnsi="Times New Roman" w:cs="Times New Roman"/>
        </w:rPr>
        <w:t xml:space="preserve">upper intestinal epithelial cells of the </w:t>
      </w:r>
      <w:proofErr w:type="spellStart"/>
      <w:r w:rsidR="007552F3" w:rsidRPr="000E3218">
        <w:rPr>
          <w:rFonts w:ascii="Times New Roman" w:hAnsi="Times New Roman" w:cs="Times New Roman"/>
        </w:rPr>
        <w:t>villus</w:t>
      </w:r>
      <w:proofErr w:type="spellEnd"/>
      <w:r w:rsidR="007552F3">
        <w:rPr>
          <w:rFonts w:ascii="Times New Roman" w:hAnsi="Times New Roman" w:cs="Times New Roman"/>
        </w:rPr>
        <w:t xml:space="preserve"> thereby causing childhood deaths</w:t>
      </w:r>
      <w:r w:rsidR="003C5CED">
        <w:rPr>
          <w:rFonts w:ascii="Times New Roman" w:hAnsi="Times New Roman" w:cs="Times New Roman"/>
        </w:rPr>
        <w:t xml:space="preserve"> particularly in developing countries</w:t>
      </w:r>
      <w:r w:rsidR="007552F3">
        <w:rPr>
          <w:rFonts w:ascii="Times New Roman" w:hAnsi="Times New Roman" w:cs="Times New Roman"/>
        </w:rPr>
        <w:t>.</w:t>
      </w:r>
      <w:r w:rsidR="003C5CED">
        <w:rPr>
          <w:rFonts w:ascii="Times New Roman" w:hAnsi="Times New Roman" w:cs="Times New Roman"/>
        </w:rPr>
        <w:t xml:space="preserve"> </w:t>
      </w:r>
    </w:p>
    <w:p w:rsidR="000E3218" w:rsidRDefault="003C5CED" w:rsidP="000E32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has been </w:t>
      </w:r>
      <w:r w:rsidR="00A936FF">
        <w:rPr>
          <w:rFonts w:ascii="Times New Roman" w:hAnsi="Times New Roman" w:cs="Times New Roman"/>
        </w:rPr>
        <w:t>reported</w:t>
      </w:r>
      <w:r>
        <w:rPr>
          <w:rFonts w:ascii="Times New Roman" w:hAnsi="Times New Roman" w:cs="Times New Roman"/>
        </w:rPr>
        <w:t xml:space="preserve"> that in developing countries where malnutrition is the common problem, diarrheal diseases lead to </w:t>
      </w:r>
      <w:r w:rsidRPr="000E3218">
        <w:rPr>
          <w:rFonts w:ascii="Times New Roman" w:hAnsi="Times New Roman" w:cs="Times New Roman"/>
        </w:rPr>
        <w:t>5 to 10 million deaths per year</w:t>
      </w:r>
      <w:r>
        <w:rPr>
          <w:rFonts w:ascii="Times New Roman" w:hAnsi="Times New Roman" w:cs="Times New Roman"/>
        </w:rPr>
        <w:t xml:space="preserve">. </w:t>
      </w:r>
      <w:r w:rsidR="000E3218" w:rsidRPr="000E3218">
        <w:rPr>
          <w:rFonts w:ascii="Times New Roman" w:hAnsi="Times New Roman" w:cs="Times New Roman"/>
        </w:rPr>
        <w:t>Current estimates are that viral gastroenteritis produces 30 to 40% of the cases of infectious diarrhea in the United States, far outnumbering documented cases of bacterial and parasitic diarrhea (the cause of approximately 40% of presumed cases of diarrhea remains unknown). In the United States</w:t>
      </w:r>
      <w:r>
        <w:rPr>
          <w:rFonts w:ascii="Times New Roman" w:hAnsi="Times New Roman" w:cs="Times New Roman"/>
        </w:rPr>
        <w:t>,</w:t>
      </w:r>
      <w:r w:rsidR="000E3218" w:rsidRPr="000E3218">
        <w:rPr>
          <w:rFonts w:ascii="Times New Roman" w:hAnsi="Times New Roman" w:cs="Times New Roman"/>
        </w:rPr>
        <w:t xml:space="preserve"> rotaviruses account for about 3.5 million cases of illness,</w:t>
      </w:r>
      <w:r>
        <w:rPr>
          <w:rFonts w:ascii="Times New Roman" w:hAnsi="Times New Roman" w:cs="Times New Roman"/>
        </w:rPr>
        <w:t xml:space="preserve"> </w:t>
      </w:r>
      <w:r w:rsidR="000E3218" w:rsidRPr="000E3218">
        <w:rPr>
          <w:rFonts w:ascii="Times New Roman" w:hAnsi="Times New Roman" w:cs="Times New Roman"/>
        </w:rPr>
        <w:t>resulting in 35% of the hospitalizations for gastroenteritis, and 75 to 150 deaths each year.</w:t>
      </w:r>
    </w:p>
    <w:p w:rsidR="00311839" w:rsidRDefault="000E3218" w:rsidP="000E3218">
      <w:pPr>
        <w:jc w:val="both"/>
        <w:rPr>
          <w:rFonts w:ascii="Times New Roman" w:hAnsi="Times New Roman" w:cs="Times New Roman"/>
        </w:rPr>
      </w:pPr>
      <w:r w:rsidRPr="003C5CED">
        <w:rPr>
          <w:rFonts w:ascii="Times New Roman" w:hAnsi="Times New Roman" w:cs="Times New Roman"/>
          <w:b/>
        </w:rPr>
        <w:t>Symptoms</w:t>
      </w:r>
      <w:r>
        <w:rPr>
          <w:rFonts w:ascii="Times New Roman" w:hAnsi="Times New Roman" w:cs="Times New Roman"/>
        </w:rPr>
        <w:t>:</w:t>
      </w:r>
      <w:r w:rsidRPr="000E3218">
        <w:rPr>
          <w:rFonts w:ascii="Times New Roman" w:hAnsi="Times New Roman" w:cs="Times New Roman"/>
        </w:rPr>
        <w:t xml:space="preserve"> </w:t>
      </w:r>
      <w:r w:rsidR="003C5CED">
        <w:rPr>
          <w:rFonts w:ascii="Times New Roman" w:hAnsi="Times New Roman" w:cs="Times New Roman"/>
        </w:rPr>
        <w:t xml:space="preserve">The disease can be </w:t>
      </w:r>
      <w:r w:rsidR="003C5CED" w:rsidRPr="000E3218">
        <w:rPr>
          <w:rFonts w:ascii="Times New Roman" w:hAnsi="Times New Roman" w:cs="Times New Roman"/>
        </w:rPr>
        <w:t>asymptomatic</w:t>
      </w:r>
      <w:r w:rsidR="003C5CED">
        <w:rPr>
          <w:rFonts w:ascii="Times New Roman" w:hAnsi="Times New Roman" w:cs="Times New Roman"/>
        </w:rPr>
        <w:t xml:space="preserve">, however, vomiting, </w:t>
      </w:r>
      <w:r w:rsidR="003C5CED" w:rsidRPr="000E3218">
        <w:rPr>
          <w:rFonts w:ascii="Times New Roman" w:hAnsi="Times New Roman" w:cs="Times New Roman"/>
        </w:rPr>
        <w:t>mild diarrhea with headache and fever to a severe and occasionally fa</w:t>
      </w:r>
      <w:r w:rsidR="003C5CED">
        <w:rPr>
          <w:rFonts w:ascii="Times New Roman" w:hAnsi="Times New Roman" w:cs="Times New Roman"/>
        </w:rPr>
        <w:t xml:space="preserve">tal dehydration has been observed. </w:t>
      </w:r>
      <w:r w:rsidR="008D3BC2">
        <w:rPr>
          <w:rFonts w:ascii="Times New Roman" w:hAnsi="Times New Roman" w:cs="Times New Roman"/>
        </w:rPr>
        <w:t xml:space="preserve">The disease can be cured by replacing </w:t>
      </w:r>
      <w:r w:rsidR="008D3BC2" w:rsidRPr="000E3218">
        <w:rPr>
          <w:rFonts w:ascii="Times New Roman" w:hAnsi="Times New Roman" w:cs="Times New Roman"/>
        </w:rPr>
        <w:t>oral fluid</w:t>
      </w:r>
      <w:r w:rsidR="008D3BC2">
        <w:rPr>
          <w:rFonts w:ascii="Times New Roman" w:hAnsi="Times New Roman" w:cs="Times New Roman"/>
        </w:rPr>
        <w:t>s</w:t>
      </w:r>
      <w:r w:rsidR="008D3BC2" w:rsidRPr="000E3218">
        <w:rPr>
          <w:rFonts w:ascii="Times New Roman" w:hAnsi="Times New Roman" w:cs="Times New Roman"/>
        </w:rPr>
        <w:t xml:space="preserve"> with isotonic liquids, analgesics</w:t>
      </w:r>
      <w:r w:rsidR="008D3BC2">
        <w:rPr>
          <w:rFonts w:ascii="Times New Roman" w:hAnsi="Times New Roman" w:cs="Times New Roman"/>
        </w:rPr>
        <w:t xml:space="preserve"> (reduces pain)</w:t>
      </w:r>
      <w:r w:rsidR="008D3BC2" w:rsidRPr="000E3218">
        <w:rPr>
          <w:rFonts w:ascii="Times New Roman" w:hAnsi="Times New Roman" w:cs="Times New Roman"/>
        </w:rPr>
        <w:t xml:space="preserve">, and </w:t>
      </w:r>
      <w:proofErr w:type="spellStart"/>
      <w:r w:rsidR="008D3BC2" w:rsidRPr="000E3218">
        <w:rPr>
          <w:rFonts w:ascii="Times New Roman" w:hAnsi="Times New Roman" w:cs="Times New Roman"/>
        </w:rPr>
        <w:t>antiperistaltic</w:t>
      </w:r>
      <w:proofErr w:type="spellEnd"/>
      <w:r w:rsidR="008D3BC2" w:rsidRPr="000E3218">
        <w:rPr>
          <w:rFonts w:ascii="Times New Roman" w:hAnsi="Times New Roman" w:cs="Times New Roman"/>
        </w:rPr>
        <w:t xml:space="preserve"> agents</w:t>
      </w:r>
      <w:r w:rsidR="008D3BC2">
        <w:rPr>
          <w:rFonts w:ascii="Times New Roman" w:hAnsi="Times New Roman" w:cs="Times New Roman"/>
        </w:rPr>
        <w:t>.</w:t>
      </w:r>
      <w:r w:rsidR="006107DF" w:rsidRPr="000E3218">
        <w:rPr>
          <w:rFonts w:ascii="Times New Roman" w:hAnsi="Times New Roman" w:cs="Times New Roman"/>
        </w:rPr>
        <w:t xml:space="preserve"> </w:t>
      </w:r>
    </w:p>
    <w:p w:rsidR="003C5CED" w:rsidRDefault="003C5CED" w:rsidP="000E3218">
      <w:pPr>
        <w:jc w:val="both"/>
        <w:rPr>
          <w:rFonts w:ascii="Times New Roman" w:hAnsi="Times New Roman" w:cs="Times New Roman"/>
        </w:rPr>
      </w:pPr>
      <w:r w:rsidRPr="009A7C8D">
        <w:rPr>
          <w:rFonts w:ascii="Times New Roman" w:hAnsi="Times New Roman" w:cs="Times New Roman"/>
          <w:b/>
        </w:rPr>
        <w:t>Causative Agent</w:t>
      </w:r>
      <w:r>
        <w:rPr>
          <w:rFonts w:ascii="Times New Roman" w:hAnsi="Times New Roman" w:cs="Times New Roman"/>
        </w:rPr>
        <w:t>:</w:t>
      </w:r>
      <w:r w:rsidRPr="000E32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disease is mainly </w:t>
      </w:r>
      <w:r w:rsidRPr="000E3218">
        <w:rPr>
          <w:rFonts w:ascii="Times New Roman" w:hAnsi="Times New Roman" w:cs="Times New Roman"/>
        </w:rPr>
        <w:t xml:space="preserve">caused by four major categories of viruses: </w:t>
      </w:r>
      <w:r w:rsidRPr="007552F3">
        <w:rPr>
          <w:rFonts w:ascii="Times New Roman" w:hAnsi="Times New Roman" w:cs="Times New Roman"/>
          <w:b/>
        </w:rPr>
        <w:t xml:space="preserve">Rotaviruses, Norwalk and Norwalk-like viruses, </w:t>
      </w:r>
      <w:proofErr w:type="spellStart"/>
      <w:r w:rsidRPr="007552F3">
        <w:rPr>
          <w:rFonts w:ascii="Times New Roman" w:hAnsi="Times New Roman" w:cs="Times New Roman"/>
          <w:b/>
        </w:rPr>
        <w:t>Caliciviruses</w:t>
      </w:r>
      <w:proofErr w:type="spellEnd"/>
      <w:r w:rsidRPr="007552F3">
        <w:rPr>
          <w:rFonts w:ascii="Times New Roman" w:hAnsi="Times New Roman" w:cs="Times New Roman"/>
          <w:b/>
        </w:rPr>
        <w:t xml:space="preserve">, and </w:t>
      </w:r>
      <w:proofErr w:type="spellStart"/>
      <w:r w:rsidRPr="007552F3">
        <w:rPr>
          <w:rFonts w:ascii="Times New Roman" w:hAnsi="Times New Roman" w:cs="Times New Roman"/>
          <w:b/>
        </w:rPr>
        <w:t>Astroviruses</w:t>
      </w:r>
      <w:proofErr w:type="spellEnd"/>
      <w:r w:rsidR="00726C2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the epidemiological and clinical characteristics of which have been described in the table below:</w:t>
      </w:r>
    </w:p>
    <w:tbl>
      <w:tblPr>
        <w:tblStyle w:val="TableGrid"/>
        <w:tblW w:w="0" w:type="auto"/>
        <w:tblLook w:val="04A0"/>
      </w:tblPr>
      <w:tblGrid>
        <w:gridCol w:w="1810"/>
        <w:gridCol w:w="4865"/>
        <w:gridCol w:w="2901"/>
      </w:tblGrid>
      <w:tr w:rsidR="009A7C8D" w:rsidRPr="008D3BC2" w:rsidTr="00A93633">
        <w:tc>
          <w:tcPr>
            <w:tcW w:w="0" w:type="auto"/>
          </w:tcPr>
          <w:p w:rsidR="00A93633" w:rsidRPr="008D3BC2" w:rsidRDefault="00A93633" w:rsidP="00A936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Virus </w:t>
            </w:r>
          </w:p>
          <w:p w:rsidR="00A93633" w:rsidRPr="008D3BC2" w:rsidRDefault="00A93633" w:rsidP="000E32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93633" w:rsidRPr="008D3BC2" w:rsidRDefault="009A7C8D" w:rsidP="009A7C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Epidemiological Characteristics </w:t>
            </w:r>
          </w:p>
        </w:tc>
        <w:tc>
          <w:tcPr>
            <w:tcW w:w="0" w:type="auto"/>
          </w:tcPr>
          <w:p w:rsidR="00A93633" w:rsidRPr="008D3BC2" w:rsidRDefault="009A7C8D" w:rsidP="000E32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b/>
                <w:sz w:val="20"/>
                <w:szCs w:val="20"/>
              </w:rPr>
              <w:t>Clinical Characteristics</w:t>
            </w:r>
          </w:p>
        </w:tc>
      </w:tr>
      <w:tr w:rsidR="009A7C8D" w:rsidRPr="008D3BC2" w:rsidTr="00A93633">
        <w:tc>
          <w:tcPr>
            <w:tcW w:w="0" w:type="auto"/>
          </w:tcPr>
          <w:p w:rsidR="009A7C8D" w:rsidRPr="008D3BC2" w:rsidRDefault="009A7C8D" w:rsidP="009A7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 xml:space="preserve">Rotaviruses </w:t>
            </w:r>
          </w:p>
          <w:p w:rsidR="00A93633" w:rsidRPr="008D3BC2" w:rsidRDefault="00A93633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Group A</w:t>
            </w:r>
          </w:p>
        </w:tc>
        <w:tc>
          <w:tcPr>
            <w:tcW w:w="0" w:type="auto"/>
          </w:tcPr>
          <w:p w:rsidR="00A93633" w:rsidRPr="008D3BC2" w:rsidRDefault="00A93633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Endemic diarrhea in infants worldwide</w:t>
            </w:r>
          </w:p>
        </w:tc>
        <w:tc>
          <w:tcPr>
            <w:tcW w:w="0" w:type="auto"/>
          </w:tcPr>
          <w:p w:rsidR="00A93633" w:rsidRPr="008D3BC2" w:rsidRDefault="00A93633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Dehydrating diarrhea for 5–7 days; fever, abdominal cramps, nausea, and vomiting common</w:t>
            </w:r>
          </w:p>
        </w:tc>
      </w:tr>
      <w:tr w:rsidR="009A7C8D" w:rsidRPr="008D3BC2" w:rsidTr="00A93633">
        <w:tc>
          <w:tcPr>
            <w:tcW w:w="0" w:type="auto"/>
          </w:tcPr>
          <w:p w:rsidR="009A7C8D" w:rsidRPr="008D3BC2" w:rsidRDefault="009A7C8D" w:rsidP="009A7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 xml:space="preserve">Rotaviruses </w:t>
            </w:r>
          </w:p>
          <w:p w:rsidR="00A93633" w:rsidRPr="008D3BC2" w:rsidRDefault="00A93633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Group B</w:t>
            </w:r>
          </w:p>
        </w:tc>
        <w:tc>
          <w:tcPr>
            <w:tcW w:w="0" w:type="auto"/>
          </w:tcPr>
          <w:p w:rsidR="00A93633" w:rsidRPr="008D3BC2" w:rsidRDefault="00A93633" w:rsidP="00A93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 xml:space="preserve">Large outbreaks in adults and children in China </w:t>
            </w:r>
          </w:p>
        </w:tc>
        <w:tc>
          <w:tcPr>
            <w:tcW w:w="0" w:type="auto"/>
          </w:tcPr>
          <w:p w:rsidR="00A93633" w:rsidRPr="008D3BC2" w:rsidRDefault="00A93633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Severe watery diarrhea for 3–5 days</w:t>
            </w:r>
          </w:p>
        </w:tc>
      </w:tr>
      <w:tr w:rsidR="009A7C8D" w:rsidRPr="008D3BC2" w:rsidTr="00A93633">
        <w:tc>
          <w:tcPr>
            <w:tcW w:w="0" w:type="auto"/>
          </w:tcPr>
          <w:p w:rsidR="009A7C8D" w:rsidRPr="008D3BC2" w:rsidRDefault="009A7C8D" w:rsidP="009A7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 xml:space="preserve">Rotaviruses </w:t>
            </w:r>
          </w:p>
          <w:p w:rsidR="00A93633" w:rsidRPr="008D3BC2" w:rsidRDefault="00A93633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Group C</w:t>
            </w:r>
          </w:p>
        </w:tc>
        <w:tc>
          <w:tcPr>
            <w:tcW w:w="0" w:type="auto"/>
          </w:tcPr>
          <w:p w:rsidR="00A93633" w:rsidRPr="008D3BC2" w:rsidRDefault="00A93633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Sporadic cases in children in Japan</w:t>
            </w:r>
          </w:p>
        </w:tc>
        <w:tc>
          <w:tcPr>
            <w:tcW w:w="0" w:type="auto"/>
          </w:tcPr>
          <w:p w:rsidR="00A93633" w:rsidRPr="008D3BC2" w:rsidRDefault="00A93633" w:rsidP="00A93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Their characteristics are similar to group A</w:t>
            </w:r>
          </w:p>
        </w:tc>
      </w:tr>
      <w:tr w:rsidR="009A7C8D" w:rsidRPr="008D3BC2" w:rsidTr="00A93633">
        <w:tc>
          <w:tcPr>
            <w:tcW w:w="0" w:type="auto"/>
          </w:tcPr>
          <w:p w:rsidR="00A93633" w:rsidRPr="008D3BC2" w:rsidRDefault="00A93633" w:rsidP="009A7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 xml:space="preserve">Norwalk and Norwalk-like viruses </w:t>
            </w:r>
          </w:p>
        </w:tc>
        <w:tc>
          <w:tcPr>
            <w:tcW w:w="0" w:type="auto"/>
          </w:tcPr>
          <w:p w:rsidR="00A93633" w:rsidRPr="008D3BC2" w:rsidRDefault="00A93633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Epidemics of vomiting and diarrhea in older children and adults; occurs in families, communities, and nursing homes; often associated with shellfish, other food, or water and infected food handlers</w:t>
            </w:r>
          </w:p>
        </w:tc>
        <w:tc>
          <w:tcPr>
            <w:tcW w:w="0" w:type="auto"/>
          </w:tcPr>
          <w:p w:rsidR="00A93633" w:rsidRPr="008D3BC2" w:rsidRDefault="00A93633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 xml:space="preserve">Acute vomiting, fever, </w:t>
            </w:r>
            <w:proofErr w:type="spellStart"/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myalgia</w:t>
            </w:r>
            <w:proofErr w:type="spellEnd"/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, and headache lasting 1–2 days</w:t>
            </w:r>
          </w:p>
        </w:tc>
      </w:tr>
      <w:tr w:rsidR="009A7C8D" w:rsidRPr="008D3BC2" w:rsidTr="00A93633">
        <w:tc>
          <w:tcPr>
            <w:tcW w:w="0" w:type="auto"/>
          </w:tcPr>
          <w:p w:rsidR="00A93633" w:rsidRPr="008D3BC2" w:rsidRDefault="009A7C8D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Caliciviruses</w:t>
            </w:r>
            <w:proofErr w:type="spellEnd"/>
            <w:r w:rsidRPr="008D3BC2">
              <w:rPr>
                <w:rFonts w:ascii="Times New Roman" w:hAnsi="Times New Roman" w:cs="Times New Roman"/>
                <w:sz w:val="20"/>
                <w:szCs w:val="20"/>
              </w:rPr>
              <w:t xml:space="preserve"> other than the Norwalk group</w:t>
            </w:r>
          </w:p>
        </w:tc>
        <w:tc>
          <w:tcPr>
            <w:tcW w:w="0" w:type="auto"/>
          </w:tcPr>
          <w:p w:rsidR="00A93633" w:rsidRPr="008D3BC2" w:rsidRDefault="00A93633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Pediatric diarrhea; associated with shellfish and other</w:t>
            </w:r>
            <w:r w:rsidR="009A7C8D" w:rsidRPr="008D3BC2">
              <w:rPr>
                <w:rFonts w:ascii="Times New Roman" w:hAnsi="Times New Roman" w:cs="Times New Roman"/>
                <w:sz w:val="20"/>
                <w:szCs w:val="20"/>
              </w:rPr>
              <w:t xml:space="preserve"> foods in adults</w:t>
            </w:r>
          </w:p>
        </w:tc>
        <w:tc>
          <w:tcPr>
            <w:tcW w:w="0" w:type="auto"/>
          </w:tcPr>
          <w:p w:rsidR="00A93633" w:rsidRPr="008D3BC2" w:rsidRDefault="009A7C8D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Rotavirus-like illness in children; Norwalk-like in adults</w:t>
            </w:r>
          </w:p>
        </w:tc>
      </w:tr>
      <w:tr w:rsidR="009A7C8D" w:rsidRPr="008D3BC2" w:rsidTr="00A93633">
        <w:tc>
          <w:tcPr>
            <w:tcW w:w="0" w:type="auto"/>
          </w:tcPr>
          <w:p w:rsidR="00A93633" w:rsidRPr="008D3BC2" w:rsidRDefault="009A7C8D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Astroviruses</w:t>
            </w:r>
            <w:proofErr w:type="spellEnd"/>
          </w:p>
        </w:tc>
        <w:tc>
          <w:tcPr>
            <w:tcW w:w="0" w:type="auto"/>
          </w:tcPr>
          <w:p w:rsidR="00A93633" w:rsidRPr="008D3BC2" w:rsidRDefault="009A7C8D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Pediatric diarrhea; reported in nursing homes</w:t>
            </w:r>
          </w:p>
        </w:tc>
        <w:tc>
          <w:tcPr>
            <w:tcW w:w="0" w:type="auto"/>
          </w:tcPr>
          <w:p w:rsidR="00A93633" w:rsidRPr="008D3BC2" w:rsidRDefault="009A7C8D" w:rsidP="000E3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C2">
              <w:rPr>
                <w:rFonts w:ascii="Times New Roman" w:hAnsi="Times New Roman" w:cs="Times New Roman"/>
                <w:sz w:val="20"/>
                <w:szCs w:val="20"/>
              </w:rPr>
              <w:t>Watery diarrhea for 1–3 days</w:t>
            </w:r>
          </w:p>
        </w:tc>
      </w:tr>
    </w:tbl>
    <w:p w:rsidR="00A93633" w:rsidRPr="000E3218" w:rsidRDefault="00EB0C33" w:rsidP="008D3BC2">
      <w:pPr>
        <w:jc w:val="both"/>
        <w:rPr>
          <w:rFonts w:ascii="Times New Roman" w:hAnsi="Times New Roman" w:cs="Times New Roman"/>
        </w:rPr>
      </w:pPr>
      <w:r w:rsidRPr="00726C2C">
        <w:rPr>
          <w:rFonts w:ascii="Times New Roman" w:hAnsi="Times New Roman" w:cs="Times New Roman"/>
          <w:b/>
        </w:rPr>
        <w:t>Reference</w:t>
      </w:r>
      <w:r>
        <w:rPr>
          <w:rFonts w:ascii="Times New Roman" w:hAnsi="Times New Roman" w:cs="Times New Roman"/>
        </w:rPr>
        <w:t xml:space="preserve">: </w:t>
      </w:r>
      <w:r w:rsidRPr="00EB0C33">
        <w:rPr>
          <w:rFonts w:ascii="Times New Roman" w:hAnsi="Times New Roman" w:cs="Times New Roman"/>
          <w:i/>
        </w:rPr>
        <w:t>Microbiology</w:t>
      </w:r>
      <w:r>
        <w:rPr>
          <w:rFonts w:ascii="Times New Roman" w:hAnsi="Times New Roman" w:cs="Times New Roman"/>
        </w:rPr>
        <w:t xml:space="preserve"> (Lansing M. Prescott)</w:t>
      </w:r>
    </w:p>
    <w:sectPr w:rsidR="00A93633" w:rsidRPr="000E3218" w:rsidSect="0040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107DF"/>
    <w:rsid w:val="000E3218"/>
    <w:rsid w:val="00311839"/>
    <w:rsid w:val="003C5CED"/>
    <w:rsid w:val="00406AE1"/>
    <w:rsid w:val="006107DF"/>
    <w:rsid w:val="00726C2C"/>
    <w:rsid w:val="007552F3"/>
    <w:rsid w:val="008D3BC2"/>
    <w:rsid w:val="009A7C8D"/>
    <w:rsid w:val="00A93633"/>
    <w:rsid w:val="00A936FF"/>
    <w:rsid w:val="00EB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2020-04-01T11:33:00Z</dcterms:created>
  <dcterms:modified xsi:type="dcterms:W3CDTF">2020-04-01T12:32:00Z</dcterms:modified>
</cp:coreProperties>
</file>